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6" w:rsidRDefault="000B54F6" w:rsidP="000B54F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РГБУ ДО «</w:t>
      </w:r>
      <w:proofErr w:type="gramStart"/>
      <w:r>
        <w:rPr>
          <w:b/>
          <w:color w:val="000000"/>
          <w:szCs w:val="28"/>
        </w:rPr>
        <w:t>Комплексная</w:t>
      </w:r>
      <w:proofErr w:type="gramEnd"/>
      <w:r>
        <w:rPr>
          <w:b/>
          <w:color w:val="000000"/>
          <w:szCs w:val="28"/>
        </w:rPr>
        <w:t xml:space="preserve"> ДЮСШ «Спартак»</w:t>
      </w: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Отчет </w:t>
      </w: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выполнении плана мероприятий  по противодействию коррупции</w:t>
      </w: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  2016 г.</w:t>
      </w: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</w:p>
    <w:p w:rsidR="000B54F6" w:rsidRDefault="000B54F6" w:rsidP="000B54F6">
      <w:pPr>
        <w:ind w:firstLine="708"/>
        <w:jc w:val="center"/>
        <w:rPr>
          <w:b/>
          <w:color w:val="000000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12"/>
        <w:gridCol w:w="10632"/>
      </w:tblGrid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6" w:rsidRDefault="000B54F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6" w:rsidRDefault="000B54F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F6" w:rsidRDefault="000B54F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Исполнение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 отчётный период были разработаны</w:t>
            </w:r>
            <w:r w:rsidR="00DA012C">
              <w:rPr>
                <w:rFonts w:ascii="Arial Narrow" w:hAnsi="Arial Narrow"/>
                <w:sz w:val="24"/>
                <w:szCs w:val="24"/>
              </w:rPr>
              <w:t xml:space="preserve"> и утвержде</w:t>
            </w:r>
            <w:r>
              <w:rPr>
                <w:rFonts w:ascii="Arial Narrow" w:hAnsi="Arial Narrow"/>
                <w:sz w:val="24"/>
                <w:szCs w:val="24"/>
              </w:rPr>
              <w:t>ны</w:t>
            </w:r>
            <w:r w:rsidR="00DE4C71">
              <w:rPr>
                <w:rFonts w:ascii="Arial Narrow" w:hAnsi="Arial Narrow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типовой кодекс профессиональной этики работников РГБУ ДО «Комплексная ДЮСШ «Спартак»</w:t>
            </w:r>
            <w:r w:rsidR="00DE4C71">
              <w:rPr>
                <w:rFonts w:ascii="Arial Narrow" w:hAnsi="Arial Narrow"/>
                <w:sz w:val="24"/>
                <w:szCs w:val="24"/>
              </w:rPr>
              <w:t>, п</w:t>
            </w:r>
            <w:r>
              <w:rPr>
                <w:rFonts w:ascii="Arial Narrow" w:hAnsi="Arial Narrow"/>
                <w:sz w:val="24"/>
                <w:szCs w:val="24"/>
              </w:rPr>
              <w:t>оложение о дисциплине труда,</w:t>
            </w:r>
            <w:r w:rsidR="00DA012C">
              <w:rPr>
                <w:rFonts w:ascii="Arial Narrow" w:hAnsi="Arial Narrow"/>
                <w:sz w:val="24"/>
                <w:szCs w:val="24"/>
              </w:rPr>
              <w:t xml:space="preserve"> положение о порядке сообщения </w:t>
            </w:r>
            <w:proofErr w:type="gramStart"/>
            <w:r w:rsidR="00DA012C">
              <w:rPr>
                <w:rFonts w:ascii="Arial Narrow" w:hAnsi="Arial Narrow"/>
                <w:sz w:val="24"/>
                <w:szCs w:val="24"/>
              </w:rPr>
              <w:t>работниками</w:t>
            </w:r>
            <w:proofErr w:type="gramEnd"/>
            <w:r w:rsidR="00DA012C">
              <w:rPr>
                <w:rFonts w:ascii="Arial Narrow" w:hAnsi="Arial Narrow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порядок уведомления работниками о фактах обращения к ним в целях склонения к совершению коррупционных правонарушений и организации п</w:t>
            </w:r>
            <w:r w:rsidR="00DE4C71">
              <w:rPr>
                <w:rFonts w:ascii="Arial Narrow" w:hAnsi="Arial Narrow"/>
                <w:sz w:val="24"/>
                <w:szCs w:val="24"/>
              </w:rPr>
              <w:t xml:space="preserve">роверок поступающих уведомлений, порядок проведения индивидуальных профилактических тренингов с сотрудниками, о необходимости соблюдения требований к поведению, ограничений и запретов, а также соблюдения обязанностей, предусмотренных законодательством о противодействии коррупции и ответственности за коррупционные правонарушения. Утверждён перечень должностей, замещение которых связано с коррупционными рисками. </w:t>
            </w:r>
            <w:proofErr w:type="gramStart"/>
            <w:r w:rsidR="00DE4C71">
              <w:rPr>
                <w:rFonts w:ascii="Arial Narrow" w:hAnsi="Arial Narrow"/>
                <w:sz w:val="24"/>
                <w:szCs w:val="24"/>
              </w:rPr>
              <w:t>Утверждён график личного приёма граждан</w:t>
            </w:r>
            <w:r w:rsidR="000F23A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E4C71">
              <w:rPr>
                <w:rFonts w:ascii="Arial Narrow" w:hAnsi="Arial Narrow"/>
                <w:sz w:val="24"/>
                <w:szCs w:val="24"/>
              </w:rPr>
              <w:t xml:space="preserve"> администрацией РГБУ ДО «Комплексная ДЮСШ «Спартак».</w:t>
            </w:r>
            <w:proofErr w:type="gramEnd"/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Анализ заявлений и обращений граждан на предмет наличия информации о коррупционных проявлениях, обработка представленной информации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BB4284" w:rsidP="00BB42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z w:val="24"/>
                <w:szCs w:val="24"/>
              </w:rPr>
              <w:t>За отчетный период заявлений и обращений граждан о коррупционных проявлениях не зарегистрировано.  Ответственная за приём граждан на предмет информации о проявлениях коррупции (Приказ №19     по РГБУ ДО «Комплексная ДЮСШ «Спартак», от 29.04.2015</w:t>
            </w:r>
            <w:proofErr w:type="gramStart"/>
            <w:r w:rsidR="000B54F6">
              <w:rPr>
                <w:rFonts w:ascii="Arial Narrow" w:hAnsi="Arial Narrow"/>
                <w:sz w:val="24"/>
                <w:szCs w:val="24"/>
              </w:rPr>
              <w:t xml:space="preserve"> )</w:t>
            </w:r>
            <w:proofErr w:type="gramEnd"/>
            <w:r w:rsidR="000B54F6">
              <w:rPr>
                <w:rFonts w:ascii="Arial Narrow" w:hAnsi="Arial Narrow"/>
                <w:sz w:val="24"/>
                <w:szCs w:val="24"/>
              </w:rPr>
              <w:t xml:space="preserve"> –   </w:t>
            </w:r>
            <w:proofErr w:type="spellStart"/>
            <w:r w:rsidR="000B54F6">
              <w:rPr>
                <w:rFonts w:ascii="Arial Narrow" w:hAnsi="Arial Narrow"/>
                <w:sz w:val="24"/>
                <w:szCs w:val="24"/>
              </w:rPr>
              <w:t>Аджбекова</w:t>
            </w:r>
            <w:proofErr w:type="spellEnd"/>
            <w:r w:rsidR="000B54F6">
              <w:rPr>
                <w:rFonts w:ascii="Arial Narrow" w:hAnsi="Arial Narrow"/>
                <w:sz w:val="24"/>
                <w:szCs w:val="24"/>
              </w:rPr>
              <w:t xml:space="preserve"> Л.И.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Обобщение практики рассмотрения обращений граждан и организаций по фактам коррупции и принятие мер по повышению результативности и эффективности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работы с указанными обращениями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B443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В целях эффективной реализации норм антикоррупционного законодательства назначен председателем комиссии директор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Папшуов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="001C6B1C">
              <w:rPr>
                <w:rFonts w:ascii="Arial Narrow" w:hAnsi="Arial Narrow"/>
                <w:sz w:val="24"/>
                <w:szCs w:val="24"/>
              </w:rPr>
              <w:t xml:space="preserve"> приказ №36 от 27.12.2013г </w:t>
            </w:r>
            <w:r w:rsidR="000B54F6">
              <w:rPr>
                <w:rFonts w:ascii="Arial Narrow" w:hAnsi="Arial Narrow"/>
                <w:sz w:val="24"/>
                <w:szCs w:val="24"/>
              </w:rPr>
              <w:t xml:space="preserve">Регулярно осуществляется контроль за соблюдением сотрудниками школы ограничений, запретов и обязанностей, предусмотренных законодательством, в целях противодействия коррупции. Ответственная за проведение организационных, информационно-разъяснительных и правовых мер по противодействию коррупции  Титаренко И.Г., приказ №19 </w:t>
            </w:r>
            <w:r w:rsidR="000B54F6">
              <w:rPr>
                <w:rFonts w:ascii="Arial Narrow" w:hAnsi="Arial Narrow"/>
                <w:sz w:val="24"/>
                <w:szCs w:val="24"/>
              </w:rPr>
              <w:lastRenderedPageBreak/>
              <w:t>от 29.04.2015 г.</w:t>
            </w:r>
            <w:r w:rsidR="00BB4284">
              <w:rPr>
                <w:rFonts w:ascii="Arial Narrow" w:hAnsi="Arial Narrow"/>
                <w:sz w:val="24"/>
                <w:szCs w:val="24"/>
              </w:rPr>
              <w:t xml:space="preserve"> В течени</w:t>
            </w:r>
            <w:proofErr w:type="gramStart"/>
            <w:r w:rsidR="00BB4284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="00BB4284">
              <w:rPr>
                <w:rFonts w:ascii="Arial Narrow" w:hAnsi="Arial Narrow"/>
                <w:sz w:val="24"/>
                <w:szCs w:val="24"/>
              </w:rPr>
              <w:t xml:space="preserve"> года проводилась работа по внесению изменений в правовые акты школы в соответствии с действующим законодательством Российской Федерации.</w:t>
            </w:r>
          </w:p>
        </w:tc>
      </w:tr>
      <w:tr w:rsidR="000B54F6" w:rsidTr="000B54F6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Обеспечение проведения проверки  соблюдения работниками   ограничений, установленных федеральным   законами и законами Карачаево-Черкесской Республики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Вновь принятые на работу сотрудники РГБУ ДО «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ДЮСШ «Спартак» направлены для получения  справок об отсутствие судимости.  С целью усиления профессиональной работы и повышения квалификации на основании приказа № 828 от 28.10.2014 г. Министерства спорта Р.Ф «О повышении квалификации и профессиональной переподготовке» Приходченко Л.А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на курсы профессиональной переподготовки в Карачаево-Черкесский институт повышения квалификации работников образования.</w:t>
            </w:r>
          </w:p>
        </w:tc>
      </w:tr>
      <w:tr w:rsidR="000B54F6" w:rsidTr="000B54F6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Организация работы по проведению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Работники ознакомлены с Типовым кодексом профессиональной этики работников, с положением о дисциплине труда. В соответствии со статьями 2,13 Федерального закона от 02.05.2006г. №59-ФЗ «О порядке рассмотрения обращений граждан Российской Федерации» утверждён график личного приёма граждан администрацией РГБУ ДО «Комплексная ДЮСШ «Спартак». Работники ознакомлены с порядком уведомления нанимателя о намерении выполнять иную оплачиваемую работу, с порядком уведомления работниками о фактах обращения к ним в целях склонения к совершению коррупционных правонарушений и организации пр</w:t>
            </w:r>
            <w:r w:rsidR="00BB4284">
              <w:rPr>
                <w:rFonts w:ascii="Arial Narrow" w:hAnsi="Arial Narrow"/>
                <w:sz w:val="24"/>
                <w:szCs w:val="24"/>
              </w:rPr>
              <w:t>оверок поступающих уведомлений, с Национальным планом противодействия коррупции на 2016-2017г.г., утверждённым Президентом Р.Ф от 11.04.2014г. №226.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Представление информации  о результатах рассмотрения обращений на «телефон доверия» и на электронную почту в Министерство физической культуры и спорта КЧР   и освещение в средствах массовой информации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BB42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Изучен приказ №1806 от 28.11.2014г. «Об организации работы «телефона доверия» по вопросам противодействия коррупции» Министерства образования и науки Р.Ф и Федеральной службы по надзору в сфере образования и науки.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9D6F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 2016 год</w:t>
            </w:r>
            <w:r w:rsidR="000B54F6">
              <w:rPr>
                <w:rFonts w:ascii="Arial Narrow" w:hAnsi="Arial Narrow"/>
                <w:sz w:val="24"/>
                <w:szCs w:val="24"/>
              </w:rPr>
              <w:t xml:space="preserve"> фактов обращения на «Телефон доверия» 28-42-64, на электронную почту </w:t>
            </w:r>
            <w:proofErr w:type="spellStart"/>
            <w:r w:rsidR="000B54F6">
              <w:rPr>
                <w:rFonts w:ascii="Arial Narrow" w:hAnsi="Arial Narrow"/>
                <w:sz w:val="24"/>
                <w:szCs w:val="24"/>
                <w:lang w:val="en-US"/>
              </w:rPr>
              <w:t>ya</w:t>
            </w:r>
            <w:proofErr w:type="spellEnd"/>
            <w:r w:rsidR="000B54F6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="000B54F6">
              <w:rPr>
                <w:rFonts w:ascii="Arial Narrow" w:hAnsi="Arial Narrow"/>
                <w:sz w:val="24"/>
                <w:szCs w:val="24"/>
                <w:lang w:val="en-US"/>
              </w:rPr>
              <w:t>spartak</w:t>
            </w:r>
            <w:proofErr w:type="spellEnd"/>
            <w:r w:rsidR="000B54F6">
              <w:rPr>
                <w:rFonts w:ascii="Arial Narrow" w:hAnsi="Arial Narrow"/>
                <w:sz w:val="24"/>
                <w:szCs w:val="24"/>
              </w:rPr>
              <w:t>09@</w:t>
            </w:r>
            <w:proofErr w:type="spellStart"/>
            <w:r w:rsidR="000B54F6">
              <w:rPr>
                <w:rFonts w:ascii="Arial Narrow" w:hAnsi="Arial Narrow"/>
                <w:sz w:val="24"/>
                <w:szCs w:val="24"/>
                <w:lang w:val="en-US"/>
              </w:rPr>
              <w:t>yandex</w:t>
            </w:r>
            <w:proofErr w:type="spellEnd"/>
            <w:r w:rsidR="000B54F6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="000B54F6"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  <w:proofErr w:type="spellEnd"/>
            <w:r w:rsidR="000B54F6">
              <w:rPr>
                <w:rFonts w:ascii="Arial Narrow" w:hAnsi="Arial Narrow"/>
                <w:sz w:val="24"/>
                <w:szCs w:val="24"/>
              </w:rPr>
              <w:t xml:space="preserve"> не зарегистрировано.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Мониторинг соблюдения требований 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целях соблюдения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размещена информация на сайте закупок казначейства России.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Нарушений не выявлено.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Организация постоянной работы по выявлению случаев возникновения конфликта интересов.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Ответственным лицом за организацию работы по противодействию коррупции (председатель комиссии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Папшуов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М.Р) осуществляется постоянный контроль по выявлению случаев возникновения конфликта интересов. За отчётный период нарушений не выявлено.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Обеспечения взаимодействия  с Министерством физической культуры и спорта КЧР  и иными общественными организациями, созданными в целях противодействия коррупции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Председатель комиссии по противодействию коррупции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Папшуов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принимал участие в совещаниях и круглых столах Министерства физической культуры и спорта КЧР, по вопросам противодействия коррупции совместно с общественными спортивными организациями (федерациями).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Ежемесячно проводятся ревизия снятия кассовых остатков.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Инвентаризация основных средств на конец календарного года.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Изучение структуры штата работников с целью оптимизации расходов на заработную плату</w:t>
            </w:r>
          </w:p>
          <w:p w:rsidR="000B54F6" w:rsidRDefault="000B54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Составление плана хозяйственной деятельности  и государственного задания с учетом анализа прошлых лет</w:t>
            </w:r>
          </w:p>
        </w:tc>
      </w:tr>
      <w:tr w:rsidR="000B54F6" w:rsidTr="000B5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 w:rsidP="00B52234">
            <w:pPr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6" w:rsidRDefault="000B54F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Проведение семинаров, круглых столов, совещаний по вопросам антикоррупционной направленности</w:t>
            </w:r>
          </w:p>
          <w:p w:rsidR="000B54F6" w:rsidRDefault="000B54F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F6" w:rsidRDefault="009D6F6B">
            <w:pPr>
              <w:jc w:val="both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Проведены 4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 xml:space="preserve"> заседания комиссии по противодействию коррупции, сотрудники школы ознакомлены с изменениями плана мероприятий противодействия коррупции на 2016 год по РГБУ ДО «</w:t>
            </w:r>
            <w:proofErr w:type="gramStart"/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Комплексна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я</w:t>
            </w:r>
            <w:proofErr w:type="gramEnd"/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ДЮСШ «Спартак». </w:t>
            </w:r>
            <w:proofErr w:type="gramStart"/>
            <w:r>
              <w:rPr>
                <w:rFonts w:ascii="Arial Narrow" w:hAnsi="Arial Narrow"/>
                <w:spacing w:val="-1"/>
                <w:sz w:val="24"/>
                <w:szCs w:val="24"/>
              </w:rPr>
              <w:t>Проведено тестирование «Законодательное регулирование деятельности работников РГБУ ДО «Комплексная ДЮСШ «Спартак» в области противодействия коррупции» За  2016 год было проведено 4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 xml:space="preserve"> педагогических совета коллектива, на которых рассмотрены вопросы о недопущении коррупционных проявлений, устранения причин и условий, порождающих коррупцию при осуществлении функций по контролю и надзору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в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закреплённой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сфере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деятельности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,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соблюдения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установленных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законодательством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РФ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>требований</w:t>
            </w:r>
            <w:r w:rsidR="000B54F6"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1"/>
                <w:sz w:val="24"/>
                <w:szCs w:val="24"/>
              </w:rPr>
              <w:t xml:space="preserve">к </w:t>
            </w:r>
            <w:r w:rsidR="000B54F6">
              <w:rPr>
                <w:rFonts w:ascii="Arial Narrow" w:hAnsi="Arial Narrow"/>
                <w:sz w:val="24"/>
                <w:szCs w:val="24"/>
              </w:rPr>
              <w:t>служебному</w:t>
            </w:r>
            <w:r w:rsidR="000B54F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z w:val="24"/>
                <w:szCs w:val="24"/>
              </w:rPr>
              <w:t>поведению</w:t>
            </w:r>
            <w:r w:rsidR="000B54F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</w:p>
        </w:tc>
      </w:tr>
    </w:tbl>
    <w:p w:rsidR="000B54F6" w:rsidRDefault="000B54F6" w:rsidP="000B54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3625"/>
        <w:gridCol w:w="10742"/>
      </w:tblGrid>
      <w:tr w:rsidR="000B54F6" w:rsidTr="000B54F6">
        <w:trPr>
          <w:trHeight w:hRule="exact" w:val="16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ind w:left="2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spacing w:line="274" w:lineRule="exact"/>
              <w:ind w:right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Обеспечение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участия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в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работе </w:t>
            </w:r>
            <w:r>
              <w:rPr>
                <w:rFonts w:ascii="Arial Narrow" w:hAnsi="Arial Narrow"/>
                <w:sz w:val="24"/>
                <w:szCs w:val="24"/>
              </w:rPr>
              <w:t>педагогического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совета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РГБУ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ДО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Arial Narrow" w:hAnsi="Arial Narrow"/>
                <w:spacing w:val="-3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ДЮСШ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«Спартак»</w:t>
            </w:r>
            <w:r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первичной</w:t>
            </w:r>
            <w:r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профсоюзной </w:t>
            </w:r>
            <w:r>
              <w:rPr>
                <w:rFonts w:ascii="Arial Narrow" w:hAnsi="Arial Narrow"/>
                <w:sz w:val="24"/>
                <w:szCs w:val="24"/>
              </w:rPr>
              <w:t>организации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РГБУ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ДО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«Комплексная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ДЮСШ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«Спартак»</w:t>
            </w:r>
          </w:p>
        </w:tc>
        <w:tc>
          <w:tcPr>
            <w:tcW w:w="10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4F6" w:rsidRDefault="000B54F6">
            <w:pPr>
              <w:shd w:val="clear" w:color="auto" w:fill="FFFFFF"/>
              <w:spacing w:line="281" w:lineRule="exact"/>
              <w:ind w:right="50" w:hanging="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shd w:val="clear" w:color="auto" w:fill="FFFFFF"/>
              <w:spacing w:line="281" w:lineRule="exact"/>
              <w:ind w:right="50" w:hanging="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shd w:val="clear" w:color="auto" w:fill="FFFFFF"/>
              <w:spacing w:line="281" w:lineRule="exact"/>
              <w:ind w:right="50" w:hanging="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Повестка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дня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заседания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Педагогического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совета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также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исполнение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решений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согласовывается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первичной профсоюзной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организацией</w:t>
            </w:r>
          </w:p>
        </w:tc>
      </w:tr>
      <w:tr w:rsidR="000B54F6" w:rsidTr="000B54F6">
        <w:trPr>
          <w:trHeight w:hRule="exact" w:val="11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ind w:left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spacing w:line="274" w:lineRule="exact"/>
              <w:ind w:right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Проведение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педсоветов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заседаний родительского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комитета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с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целью разъяснения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политики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ДЮСШ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Arial Narrow" w:hAnsi="Arial Narrow"/>
                <w:sz w:val="24"/>
                <w:szCs w:val="24"/>
              </w:rPr>
              <w:t>отношении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коррупции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0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spacing w:line="274" w:lineRule="exact"/>
              <w:ind w:right="36" w:firstLine="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ходе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проведения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педсоветов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заседаний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родительского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комитета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до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сведения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сотрудников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спортшколы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 родителей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довели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информацию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противозаконности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употребления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наркотиков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дали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объективную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оценку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 действии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на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организм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химических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веществ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вызывающих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привыкание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Доведён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до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сведения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«телефон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доверия»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управления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Федеральной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службы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Р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>.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Ф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по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контролю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над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оборотом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наркотиков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по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КЧР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>.</w:t>
            </w:r>
          </w:p>
        </w:tc>
      </w:tr>
      <w:tr w:rsidR="000B54F6" w:rsidTr="000B54F6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ind w:left="5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spacing w:line="274" w:lineRule="exact"/>
              <w:ind w:right="1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Обеспечение</w:t>
            </w:r>
            <w:r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открытости</w:t>
            </w:r>
            <w:r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решений</w:t>
            </w:r>
            <w:r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принятых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комиссией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по противодействию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коррупции</w:t>
            </w:r>
          </w:p>
        </w:tc>
        <w:tc>
          <w:tcPr>
            <w:tcW w:w="10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4F6" w:rsidRDefault="000B54F6">
            <w:pPr>
              <w:shd w:val="clear" w:color="auto" w:fill="FFFFFF"/>
              <w:ind w:left="14" w:right="1894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  <w:p w:rsidR="000B54F6" w:rsidRDefault="009D6F6B">
            <w:pPr>
              <w:shd w:val="clear" w:color="auto" w:fill="FFFFFF"/>
              <w:ind w:left="14" w:right="189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За 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2016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год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проведено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4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заседания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комиссии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по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противодействию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="000B54F6">
              <w:rPr>
                <w:rFonts w:ascii="Arial Narrow" w:hAnsi="Arial Narrow"/>
                <w:spacing w:val="-2"/>
                <w:sz w:val="24"/>
                <w:szCs w:val="24"/>
              </w:rPr>
              <w:t>коррупции</w:t>
            </w:r>
            <w:r w:rsidR="000B54F6">
              <w:rPr>
                <w:rFonts w:ascii="Arial Narrow" w:hAnsi="Arial Narrow" w:cs="Arial"/>
                <w:spacing w:val="-2"/>
                <w:sz w:val="24"/>
                <w:szCs w:val="24"/>
              </w:rPr>
              <w:t>.</w:t>
            </w:r>
          </w:p>
        </w:tc>
      </w:tr>
      <w:tr w:rsidR="000B54F6" w:rsidTr="000B54F6">
        <w:trPr>
          <w:trHeight w:hRule="exact" w:val="19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54F6" w:rsidRDefault="000B54F6">
            <w:pPr>
              <w:shd w:val="clear" w:color="auto" w:fill="FFFFFF"/>
              <w:spacing w:line="274" w:lineRule="exact"/>
              <w:ind w:right="29" w:firstLin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Опубликование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средствах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массовой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информации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фактов привлечения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к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ответственности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должностных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лиц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>за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коррупционные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правонарушения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Размещение указанной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информации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>на</w:t>
            </w:r>
            <w:r>
              <w:rPr>
                <w:rFonts w:ascii="Arial Narrow" w:hAnsi="Arial Narrow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стенде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Минспора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КЧР</w:t>
            </w:r>
          </w:p>
        </w:tc>
        <w:tc>
          <w:tcPr>
            <w:tcW w:w="10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4F6" w:rsidRDefault="000B54F6">
            <w:pPr>
              <w:shd w:val="clear" w:color="auto" w:fill="FFFFFF"/>
              <w:ind w:left="11" w:right="522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B54F6" w:rsidRDefault="000B54F6">
            <w:pPr>
              <w:shd w:val="clear" w:color="auto" w:fill="FFFFFF"/>
              <w:ind w:left="11" w:right="52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коррупции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D6F6B">
              <w:rPr>
                <w:rFonts w:ascii="Arial Narrow" w:hAnsi="Arial Narrow"/>
                <w:sz w:val="24"/>
                <w:szCs w:val="24"/>
              </w:rPr>
              <w:t>з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2016 </w:t>
            </w:r>
            <w:r>
              <w:rPr>
                <w:rFonts w:ascii="Arial Narrow" w:hAnsi="Arial Narrow"/>
                <w:sz w:val="24"/>
                <w:szCs w:val="24"/>
              </w:rPr>
              <w:t>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не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выявлено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0B54F6" w:rsidRDefault="000B54F6" w:rsidP="000B54F6"/>
    <w:p w:rsidR="000B54F6" w:rsidRDefault="000B54F6" w:rsidP="000B54F6"/>
    <w:p w:rsidR="00E90367" w:rsidRDefault="00E90367"/>
    <w:p w:rsidR="002D6C54" w:rsidRDefault="002D6C54">
      <w:r>
        <w:t xml:space="preserve">Директор РГБУ </w:t>
      </w:r>
      <w:proofErr w:type="gramStart"/>
      <w:r>
        <w:t>ДО</w:t>
      </w:r>
      <w:proofErr w:type="gramEnd"/>
      <w:r>
        <w:t xml:space="preserve"> </w:t>
      </w:r>
    </w:p>
    <w:p w:rsidR="002D6C54" w:rsidRDefault="002D6C54">
      <w:r>
        <w:t>«</w:t>
      </w:r>
      <w:proofErr w:type="gramStart"/>
      <w:r>
        <w:t>Комплексная</w:t>
      </w:r>
      <w:proofErr w:type="gramEnd"/>
      <w:r>
        <w:t xml:space="preserve"> ДЮСШ «Спартак»                                                                                        М.Р. </w:t>
      </w:r>
      <w:proofErr w:type="spellStart"/>
      <w:r>
        <w:t>Папшуов</w:t>
      </w:r>
      <w:bookmarkStart w:id="0" w:name="_GoBack"/>
      <w:bookmarkEnd w:id="0"/>
      <w:proofErr w:type="spellEnd"/>
    </w:p>
    <w:sectPr w:rsidR="002D6C54" w:rsidSect="000B5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685"/>
    <w:multiLevelType w:val="hybridMultilevel"/>
    <w:tmpl w:val="6F8A7876"/>
    <w:lvl w:ilvl="0" w:tplc="74D0CA1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6"/>
    <w:rsid w:val="000B54F6"/>
    <w:rsid w:val="000F23AE"/>
    <w:rsid w:val="001C6B1C"/>
    <w:rsid w:val="002D6C54"/>
    <w:rsid w:val="0035679F"/>
    <w:rsid w:val="009D6F6B"/>
    <w:rsid w:val="00B4432B"/>
    <w:rsid w:val="00BB4284"/>
    <w:rsid w:val="00DA012C"/>
    <w:rsid w:val="00DE4C71"/>
    <w:rsid w:val="00E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6</cp:revision>
  <cp:lastPrinted>2016-12-26T09:06:00Z</cp:lastPrinted>
  <dcterms:created xsi:type="dcterms:W3CDTF">2016-12-23T06:37:00Z</dcterms:created>
  <dcterms:modified xsi:type="dcterms:W3CDTF">2016-12-26T09:07:00Z</dcterms:modified>
</cp:coreProperties>
</file>